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D7" w:rsidRDefault="003B6F4C">
      <w:pPr>
        <w:pStyle w:val="GvdeMetni"/>
        <w:rPr>
          <w:rFonts w:ascii="Times New Roman"/>
          <w:sz w:val="20"/>
        </w:rPr>
      </w:pPr>
      <w:r>
        <w:rPr>
          <w:noProof/>
        </w:rPr>
        <w:pict>
          <v:rect id="_x0000_s1046" style="position:absolute;margin-left:0;margin-top:0;width:27.65pt;height:836.75pt;z-index:-251651584" fillcolor="#64b8e1" stroked="f"/>
        </w:pict>
      </w:r>
    </w:p>
    <w:p w:rsidR="00791FD7" w:rsidRDefault="00791FD7">
      <w:pPr>
        <w:pStyle w:val="GvdeMetni"/>
        <w:rPr>
          <w:rFonts w:ascii="Times New Roman"/>
          <w:sz w:val="20"/>
        </w:rPr>
      </w:pPr>
    </w:p>
    <w:p w:rsidR="00791FD7" w:rsidRDefault="00791FD7">
      <w:pPr>
        <w:pStyle w:val="GvdeMetni"/>
        <w:rPr>
          <w:rFonts w:ascii="Times New Roman"/>
          <w:sz w:val="20"/>
        </w:rPr>
      </w:pPr>
    </w:p>
    <w:p w:rsidR="00791FD7" w:rsidRDefault="00791FD7">
      <w:pPr>
        <w:pStyle w:val="GvdeMetni"/>
        <w:rPr>
          <w:rFonts w:ascii="Times New Roman"/>
          <w:sz w:val="20"/>
        </w:rPr>
      </w:pPr>
    </w:p>
    <w:p w:rsidR="00791FD7" w:rsidRDefault="00791FD7">
      <w:pPr>
        <w:pStyle w:val="GvdeMetni"/>
        <w:spacing w:before="5"/>
        <w:rPr>
          <w:rFonts w:ascii="Times New Roman"/>
          <w:sz w:val="24"/>
        </w:rPr>
      </w:pPr>
    </w:p>
    <w:p w:rsidR="00791FD7" w:rsidRDefault="003B6F4C">
      <w:pPr>
        <w:spacing w:before="24"/>
        <w:ind w:left="967" w:right="512"/>
        <w:rPr>
          <w:rFonts w:ascii="Trebuchet MS"/>
          <w:sz w:val="52"/>
        </w:rPr>
      </w:pPr>
      <w:r>
        <w:rPr>
          <w:rFonts w:ascii="Trebuchet MS"/>
          <w:sz w:val="52"/>
        </w:rPr>
        <w:t xml:space="preserve">Serdar </w:t>
      </w:r>
      <w:proofErr w:type="spellStart"/>
      <w:r>
        <w:rPr>
          <w:rFonts w:ascii="Trebuchet MS"/>
          <w:sz w:val="52"/>
        </w:rPr>
        <w:t>Kariyer</w:t>
      </w:r>
      <w:proofErr w:type="spellEnd"/>
    </w:p>
    <w:p w:rsidR="00791FD7" w:rsidRDefault="00791FD7">
      <w:pPr>
        <w:pStyle w:val="GvdeMetni"/>
        <w:rPr>
          <w:rFonts w:ascii="Trebuchet MS"/>
          <w:sz w:val="20"/>
        </w:rPr>
      </w:pPr>
    </w:p>
    <w:p w:rsidR="00791FD7" w:rsidRDefault="00791FD7">
      <w:pPr>
        <w:pStyle w:val="GvdeMetni"/>
        <w:rPr>
          <w:rFonts w:ascii="Trebuchet MS"/>
          <w:sz w:val="20"/>
        </w:rPr>
      </w:pPr>
    </w:p>
    <w:p w:rsidR="00791FD7" w:rsidRDefault="00791FD7">
      <w:pPr>
        <w:pStyle w:val="GvdeMetni"/>
        <w:rPr>
          <w:rFonts w:ascii="Trebuchet MS"/>
          <w:sz w:val="20"/>
        </w:rPr>
      </w:pPr>
    </w:p>
    <w:p w:rsidR="00791FD7" w:rsidRDefault="00791FD7">
      <w:pPr>
        <w:pStyle w:val="GvdeMetni"/>
        <w:rPr>
          <w:rFonts w:ascii="Trebuchet MS"/>
          <w:sz w:val="20"/>
        </w:rPr>
      </w:pPr>
    </w:p>
    <w:p w:rsidR="00791FD7" w:rsidRDefault="00791FD7">
      <w:pPr>
        <w:pStyle w:val="GvdeMetni"/>
        <w:spacing w:before="9"/>
        <w:rPr>
          <w:rFonts w:ascii="Trebuchet MS"/>
          <w:sz w:val="23"/>
        </w:rPr>
      </w:pPr>
    </w:p>
    <w:p w:rsidR="00791FD7" w:rsidRDefault="003B6F4C">
      <w:pPr>
        <w:pStyle w:val="Balk1"/>
      </w:pPr>
      <w:r>
        <w:rPr>
          <w:spacing w:val="3"/>
        </w:rPr>
        <w:t>Personal</w:t>
      </w:r>
      <w:r>
        <w:rPr>
          <w:spacing w:val="60"/>
        </w:rPr>
        <w:t xml:space="preserve"> </w:t>
      </w:r>
      <w:r>
        <w:t>Information</w:t>
      </w:r>
    </w:p>
    <w:p w:rsidR="00791FD7" w:rsidRDefault="003B6F4C">
      <w:pPr>
        <w:pStyle w:val="GvdeMetni"/>
        <w:spacing w:before="11"/>
        <w:rPr>
          <w:rFonts w:ascii="Trebuchet MS"/>
          <w:sz w:val="10"/>
        </w:rPr>
      </w:pPr>
      <w:r>
        <w:pict>
          <v:line id="_x0000_s1043" style="position:absolute;z-index:251651584;mso-wrap-distance-left:0;mso-wrap-distance-right:0;mso-position-horizontal-relative:page" from="42.85pt,8.65pt" to="551.4pt,8.65pt" strokecolor="#64b8e1" strokeweight=".24358mm">
            <w10:wrap type="topAndBottom" anchorx="page"/>
          </v:line>
        </w:pict>
      </w:r>
    </w:p>
    <w:p w:rsidR="00791FD7" w:rsidRDefault="00791FD7">
      <w:pPr>
        <w:pStyle w:val="GvdeMetni"/>
        <w:spacing w:before="8"/>
        <w:rPr>
          <w:rFonts w:ascii="Trebuchet MS"/>
          <w:sz w:val="6"/>
        </w:rPr>
      </w:pPr>
    </w:p>
    <w:p w:rsidR="00791FD7" w:rsidRDefault="003B6F4C">
      <w:pPr>
        <w:pStyle w:val="GvdeMetni"/>
        <w:tabs>
          <w:tab w:val="left" w:pos="4214"/>
        </w:tabs>
        <w:spacing w:before="67"/>
        <w:ind w:left="967" w:right="512"/>
      </w:pPr>
      <w:r>
        <w:rPr>
          <w:rFonts w:ascii="Lucida Sans"/>
          <w:b/>
          <w:w w:val="105"/>
        </w:rPr>
        <w:t>Name</w:t>
      </w:r>
      <w:r>
        <w:rPr>
          <w:rFonts w:ascii="Lucida Sans"/>
          <w:b/>
          <w:w w:val="105"/>
        </w:rPr>
        <w:tab/>
      </w:r>
      <w:r>
        <w:rPr>
          <w:spacing w:val="3"/>
          <w:w w:val="105"/>
        </w:rPr>
        <w:t>Serdar</w:t>
      </w:r>
      <w:r>
        <w:rPr>
          <w:spacing w:val="4"/>
          <w:w w:val="105"/>
        </w:rPr>
        <w:t xml:space="preserve"> </w:t>
      </w:r>
      <w:proofErr w:type="spellStart"/>
      <w:r>
        <w:rPr>
          <w:spacing w:val="3"/>
          <w:w w:val="105"/>
        </w:rPr>
        <w:t>Kariyer</w:t>
      </w:r>
      <w:proofErr w:type="spellEnd"/>
    </w:p>
    <w:p w:rsidR="00791FD7" w:rsidRDefault="00791FD7">
      <w:pPr>
        <w:pStyle w:val="GvdeMetni"/>
        <w:spacing w:before="7"/>
        <w:rPr>
          <w:sz w:val="23"/>
        </w:rPr>
      </w:pPr>
    </w:p>
    <w:p w:rsidR="00791FD7" w:rsidRDefault="003B6F4C">
      <w:pPr>
        <w:pStyle w:val="GvdeMetni"/>
        <w:tabs>
          <w:tab w:val="left" w:pos="4214"/>
        </w:tabs>
        <w:spacing w:before="1"/>
        <w:ind w:left="967" w:right="512"/>
      </w:pPr>
      <w:r>
        <w:rPr>
          <w:rFonts w:ascii="Lucida Sans"/>
          <w:b/>
          <w:spacing w:val="-3"/>
        </w:rPr>
        <w:t>Date</w:t>
      </w:r>
      <w:r>
        <w:rPr>
          <w:rFonts w:ascii="Lucida Sans"/>
          <w:b/>
          <w:spacing w:val="-6"/>
        </w:rPr>
        <w:t xml:space="preserve"> </w:t>
      </w:r>
      <w:r>
        <w:rPr>
          <w:rFonts w:ascii="Lucida Sans"/>
          <w:b/>
          <w:spacing w:val="2"/>
        </w:rPr>
        <w:t>of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  <w:spacing w:val="-3"/>
        </w:rPr>
        <w:t>Birth</w:t>
      </w:r>
      <w:r>
        <w:rPr>
          <w:rFonts w:ascii="Lucida Sans"/>
          <w:b/>
          <w:spacing w:val="-3"/>
        </w:rPr>
        <w:tab/>
      </w:r>
      <w:r>
        <w:t>01.10.1976</w:t>
      </w:r>
    </w:p>
    <w:p w:rsidR="00791FD7" w:rsidRDefault="00791FD7">
      <w:pPr>
        <w:pStyle w:val="GvdeMetni"/>
        <w:spacing w:before="7"/>
        <w:rPr>
          <w:sz w:val="23"/>
        </w:rPr>
      </w:pPr>
    </w:p>
    <w:p w:rsidR="00791FD7" w:rsidRDefault="003B6F4C">
      <w:pPr>
        <w:pStyle w:val="GvdeMetni"/>
        <w:tabs>
          <w:tab w:val="left" w:pos="4214"/>
        </w:tabs>
        <w:spacing w:before="1"/>
        <w:ind w:left="967" w:right="512"/>
      </w:pPr>
      <w:r>
        <w:rPr>
          <w:rFonts w:ascii="Lucida Sans"/>
          <w:b/>
        </w:rPr>
        <w:t>Place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  <w:spacing w:val="2"/>
        </w:rPr>
        <w:t>of</w:t>
      </w:r>
      <w:r>
        <w:rPr>
          <w:rFonts w:ascii="Lucida Sans"/>
          <w:b/>
          <w:spacing w:val="-11"/>
        </w:rPr>
        <w:t xml:space="preserve"> </w:t>
      </w:r>
      <w:r>
        <w:rPr>
          <w:rFonts w:ascii="Lucida Sans"/>
          <w:b/>
          <w:spacing w:val="-3"/>
        </w:rPr>
        <w:t>Birth</w:t>
      </w:r>
      <w:r>
        <w:rPr>
          <w:rFonts w:ascii="Lucida Sans"/>
          <w:b/>
          <w:spacing w:val="-3"/>
        </w:rPr>
        <w:tab/>
      </w:r>
      <w:r>
        <w:rPr>
          <w:spacing w:val="3"/>
        </w:rPr>
        <w:t>Istanbul</w:t>
      </w:r>
    </w:p>
    <w:p w:rsidR="00791FD7" w:rsidRDefault="00791FD7">
      <w:pPr>
        <w:pStyle w:val="GvdeMetni"/>
        <w:spacing w:before="7"/>
        <w:rPr>
          <w:sz w:val="23"/>
        </w:rPr>
      </w:pPr>
    </w:p>
    <w:p w:rsidR="00791FD7" w:rsidRDefault="003B6F4C">
      <w:pPr>
        <w:pStyle w:val="GvdeMetni"/>
        <w:tabs>
          <w:tab w:val="left" w:pos="4214"/>
        </w:tabs>
        <w:spacing w:before="1"/>
        <w:ind w:left="967" w:right="512"/>
      </w:pPr>
      <w:r>
        <w:rPr>
          <w:rFonts w:ascii="Lucida Sans"/>
          <w:b/>
          <w:spacing w:val="-4"/>
          <w:w w:val="105"/>
        </w:rPr>
        <w:t>Marital</w:t>
      </w:r>
      <w:r>
        <w:rPr>
          <w:rFonts w:ascii="Lucida Sans"/>
          <w:b/>
          <w:spacing w:val="-26"/>
          <w:w w:val="105"/>
        </w:rPr>
        <w:t xml:space="preserve"> </w:t>
      </w:r>
      <w:r>
        <w:rPr>
          <w:rFonts w:ascii="Lucida Sans"/>
          <w:b/>
          <w:w w:val="105"/>
        </w:rPr>
        <w:t>Status</w:t>
      </w:r>
      <w:r>
        <w:rPr>
          <w:rFonts w:ascii="Lucida Sans"/>
          <w:b/>
          <w:w w:val="105"/>
        </w:rPr>
        <w:tab/>
      </w:r>
      <w:r>
        <w:rPr>
          <w:spacing w:val="3"/>
          <w:w w:val="105"/>
        </w:rPr>
        <w:t>Married</w:t>
      </w: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3B6F4C">
      <w:pPr>
        <w:pStyle w:val="Balk1"/>
        <w:spacing w:before="216"/>
      </w:pPr>
      <w:r>
        <w:t>Contact Information</w:t>
      </w:r>
    </w:p>
    <w:p w:rsidR="00791FD7" w:rsidRDefault="003B6F4C">
      <w:pPr>
        <w:pStyle w:val="GvdeMetni"/>
        <w:spacing w:before="11"/>
        <w:rPr>
          <w:rFonts w:ascii="Trebuchet MS"/>
          <w:sz w:val="10"/>
        </w:rPr>
      </w:pPr>
      <w:r>
        <w:pict>
          <v:line id="_x0000_s1042" style="position:absolute;z-index:251652608;mso-wrap-distance-left:0;mso-wrap-distance-right:0;mso-position-horizontal-relative:page" from="42.85pt,8.65pt" to="551.4pt,8.65pt" strokecolor="#64b8e1" strokeweight=".24383mm">
            <w10:wrap type="topAndBottom" anchorx="page"/>
          </v:line>
        </w:pict>
      </w:r>
    </w:p>
    <w:p w:rsidR="00791FD7" w:rsidRDefault="00791FD7">
      <w:pPr>
        <w:pStyle w:val="GvdeMetni"/>
        <w:spacing w:before="8"/>
        <w:rPr>
          <w:rFonts w:ascii="Trebuchet MS"/>
          <w:sz w:val="6"/>
        </w:rPr>
      </w:pPr>
    </w:p>
    <w:p w:rsidR="00791FD7" w:rsidRDefault="003B6F4C">
      <w:pPr>
        <w:pStyle w:val="GvdeMetni"/>
        <w:spacing w:before="67"/>
        <w:ind w:left="967" w:right="512"/>
        <w:rPr>
          <w:rFonts w:ascii="Lucida Sans"/>
          <w:b/>
        </w:rPr>
      </w:pPr>
      <w:r>
        <w:rPr>
          <w:rFonts w:ascii="Lucida Sans"/>
          <w:b/>
        </w:rPr>
        <w:t>Address</w:t>
      </w:r>
    </w:p>
    <w:p w:rsidR="00791FD7" w:rsidRDefault="00791FD7">
      <w:pPr>
        <w:pStyle w:val="GvdeMetni"/>
        <w:spacing w:before="2"/>
        <w:rPr>
          <w:rFonts w:ascii="Lucida Sans"/>
          <w:b/>
          <w:sz w:val="23"/>
        </w:rPr>
      </w:pPr>
    </w:p>
    <w:p w:rsidR="00791FD7" w:rsidRDefault="003B6F4C">
      <w:pPr>
        <w:pStyle w:val="GvdeMetni"/>
        <w:tabs>
          <w:tab w:val="left" w:pos="4214"/>
        </w:tabs>
        <w:spacing w:before="1"/>
        <w:ind w:left="967" w:right="512"/>
      </w:pPr>
      <w:r>
        <w:rPr>
          <w:rFonts w:ascii="Lucida Sans"/>
          <w:b/>
          <w:w w:val="105"/>
        </w:rPr>
        <w:t>Phone</w:t>
      </w:r>
      <w:r>
        <w:rPr>
          <w:rFonts w:ascii="Lucida Sans"/>
          <w:b/>
          <w:w w:val="105"/>
        </w:rPr>
        <w:tab/>
      </w:r>
      <w:r>
        <w:rPr>
          <w:w w:val="105"/>
        </w:rPr>
        <w:t>+90 216</w:t>
      </w:r>
      <w:r>
        <w:rPr>
          <w:spacing w:val="-22"/>
          <w:w w:val="105"/>
        </w:rPr>
        <w:t xml:space="preserve"> </w:t>
      </w:r>
      <w:r>
        <w:rPr>
          <w:w w:val="105"/>
        </w:rPr>
        <w:t>1234566</w:t>
      </w:r>
    </w:p>
    <w:p w:rsidR="00791FD7" w:rsidRDefault="00791FD7">
      <w:pPr>
        <w:pStyle w:val="GvdeMetni"/>
        <w:spacing w:before="7"/>
        <w:rPr>
          <w:sz w:val="23"/>
        </w:rPr>
      </w:pPr>
    </w:p>
    <w:p w:rsidR="00791FD7" w:rsidRDefault="003B6F4C">
      <w:pPr>
        <w:pStyle w:val="GvdeMetni"/>
        <w:tabs>
          <w:tab w:val="left" w:pos="4214"/>
        </w:tabs>
        <w:spacing w:before="1"/>
        <w:ind w:left="967" w:right="512"/>
      </w:pPr>
      <w:r>
        <w:rPr>
          <w:rFonts w:ascii="Lucida Sans"/>
          <w:b/>
        </w:rPr>
        <w:t>Mobile</w:t>
      </w:r>
      <w:r>
        <w:rPr>
          <w:rFonts w:ascii="Lucida Sans"/>
          <w:b/>
        </w:rPr>
        <w:tab/>
      </w:r>
      <w:r>
        <w:t xml:space="preserve">0532 123 </w:t>
      </w:r>
      <w:proofErr w:type="gramStart"/>
      <w:r>
        <w:t>45  67</w:t>
      </w:r>
      <w:proofErr w:type="gramEnd"/>
    </w:p>
    <w:p w:rsidR="00791FD7" w:rsidRDefault="00791FD7">
      <w:pPr>
        <w:pStyle w:val="GvdeMetni"/>
        <w:spacing w:before="7"/>
        <w:rPr>
          <w:sz w:val="23"/>
        </w:rPr>
      </w:pPr>
    </w:p>
    <w:p w:rsidR="00791FD7" w:rsidRDefault="003B6F4C">
      <w:pPr>
        <w:pStyle w:val="GvdeMetni"/>
        <w:tabs>
          <w:tab w:val="left" w:pos="4214"/>
        </w:tabs>
        <w:spacing w:before="1"/>
        <w:ind w:left="967" w:right="512"/>
      </w:pPr>
      <w:r>
        <w:rPr>
          <w:rFonts w:ascii="Lucida Sans"/>
          <w:b/>
          <w:w w:val="105"/>
        </w:rPr>
        <w:t>E-Mail</w:t>
      </w:r>
      <w:r>
        <w:rPr>
          <w:rFonts w:ascii="Lucida Sans"/>
          <w:b/>
          <w:w w:val="105"/>
        </w:rPr>
        <w:tab/>
      </w:r>
      <w:hyperlink r:id="rId4">
        <w:r>
          <w:rPr>
            <w:spacing w:val="2"/>
            <w:w w:val="105"/>
          </w:rPr>
          <w:t>serdarkariyer@xyz.com</w:t>
        </w:r>
      </w:hyperlink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3B6F4C">
      <w:pPr>
        <w:pStyle w:val="Balk1"/>
        <w:spacing w:before="216"/>
      </w:pPr>
      <w:r>
        <w:t>Work Experience</w:t>
      </w:r>
    </w:p>
    <w:p w:rsidR="00791FD7" w:rsidRDefault="003B6F4C">
      <w:pPr>
        <w:pStyle w:val="GvdeMetni"/>
        <w:spacing w:before="11"/>
        <w:rPr>
          <w:rFonts w:ascii="Trebuchet MS"/>
          <w:sz w:val="10"/>
        </w:rPr>
      </w:pPr>
      <w:r>
        <w:pict>
          <v:line id="_x0000_s1041" style="position:absolute;z-index:251653632;mso-wrap-distance-left:0;mso-wrap-distance-right:0;mso-position-horizontal-relative:page" from="42.85pt,8.65pt" to="551.4pt,8.65pt" strokecolor="#64b8e1" strokeweight=".24383mm">
            <w10:wrap type="topAndBottom" anchorx="page"/>
          </v:line>
        </w:pict>
      </w:r>
    </w:p>
    <w:p w:rsidR="00791FD7" w:rsidRDefault="00791FD7">
      <w:pPr>
        <w:pStyle w:val="GvdeMetni"/>
        <w:spacing w:before="8"/>
        <w:rPr>
          <w:rFonts w:ascii="Trebuchet MS"/>
          <w:sz w:val="6"/>
        </w:rPr>
      </w:pPr>
    </w:p>
    <w:p w:rsidR="00791FD7" w:rsidRDefault="003B6F4C">
      <w:pPr>
        <w:pStyle w:val="GvdeMetni"/>
        <w:spacing w:before="74"/>
        <w:ind w:left="4251" w:right="3998"/>
        <w:jc w:val="center"/>
      </w:pPr>
      <w:r>
        <w:rPr>
          <w:w w:val="105"/>
        </w:rPr>
        <w:t>Accounting and Finance Specialist</w:t>
      </w:r>
    </w:p>
    <w:p w:rsidR="00791FD7" w:rsidRDefault="00791FD7">
      <w:pPr>
        <w:pStyle w:val="GvdeMetni"/>
        <w:spacing w:before="7"/>
        <w:rPr>
          <w:sz w:val="23"/>
        </w:rPr>
      </w:pPr>
    </w:p>
    <w:p w:rsidR="00791FD7" w:rsidRDefault="003B6F4C">
      <w:pPr>
        <w:pStyle w:val="GvdeMetni"/>
        <w:tabs>
          <w:tab w:val="left" w:pos="4214"/>
        </w:tabs>
        <w:spacing w:before="1"/>
        <w:ind w:left="967" w:right="512"/>
      </w:pPr>
      <w:r>
        <w:rPr>
          <w:rFonts w:ascii="Lucida Sans" w:hAnsi="Lucida Sans"/>
          <w:b/>
          <w:spacing w:val="-3"/>
        </w:rPr>
        <w:t>January</w:t>
      </w:r>
      <w:r>
        <w:rPr>
          <w:rFonts w:ascii="Lucida Sans" w:hAnsi="Lucida Sans"/>
          <w:b/>
          <w:spacing w:val="-17"/>
        </w:rPr>
        <w:t xml:space="preserve"> </w:t>
      </w:r>
      <w:r>
        <w:rPr>
          <w:rFonts w:ascii="Lucida Sans" w:hAnsi="Lucida Sans"/>
          <w:b/>
        </w:rPr>
        <w:t>2009</w:t>
      </w:r>
      <w:r>
        <w:rPr>
          <w:rFonts w:ascii="Lucida Sans" w:hAnsi="Lucida Sans"/>
          <w:b/>
          <w:spacing w:val="-18"/>
        </w:rPr>
        <w:t xml:space="preserve"> </w:t>
      </w:r>
      <w:r>
        <w:rPr>
          <w:rFonts w:ascii="Lucida Sans" w:hAnsi="Lucida Sans"/>
          <w:b/>
        </w:rPr>
        <w:t>–</w:t>
      </w:r>
      <w:r>
        <w:rPr>
          <w:rFonts w:ascii="Lucida Sans" w:hAnsi="Lucida Sans"/>
          <w:b/>
          <w:spacing w:val="-18"/>
        </w:rPr>
        <w:t xml:space="preserve"> </w:t>
      </w:r>
      <w:r>
        <w:rPr>
          <w:rFonts w:ascii="Lucida Sans" w:hAnsi="Lucida Sans"/>
          <w:b/>
          <w:spacing w:val="-3"/>
        </w:rPr>
        <w:t>March</w:t>
      </w:r>
      <w:r>
        <w:rPr>
          <w:rFonts w:ascii="Lucida Sans" w:hAnsi="Lucida Sans"/>
          <w:b/>
          <w:spacing w:val="-20"/>
        </w:rPr>
        <w:t xml:space="preserve"> </w:t>
      </w:r>
      <w:r>
        <w:rPr>
          <w:rFonts w:ascii="Lucida Sans" w:hAnsi="Lucida Sans"/>
          <w:b/>
        </w:rPr>
        <w:t>2011</w:t>
      </w:r>
      <w:r>
        <w:rPr>
          <w:rFonts w:ascii="Lucida Sans" w:hAnsi="Lucida Sans"/>
          <w:b/>
        </w:rPr>
        <w:tab/>
      </w:r>
      <w:r>
        <w:t>XYZ</w:t>
      </w:r>
      <w:r>
        <w:rPr>
          <w:spacing w:val="-3"/>
        </w:rPr>
        <w:t xml:space="preserve"> </w:t>
      </w:r>
      <w:r>
        <w:t>A.</w:t>
      </w:r>
      <w:r>
        <w:rPr>
          <w:rFonts w:ascii="Gill Sans MT" w:hAnsi="Gill Sans MT"/>
        </w:rPr>
        <w:t>Ş</w:t>
      </w:r>
      <w:r>
        <w:t>.</w:t>
      </w:r>
    </w:p>
    <w:p w:rsidR="00791FD7" w:rsidRDefault="00791FD7">
      <w:pPr>
        <w:pStyle w:val="GvdeMetni"/>
        <w:spacing w:before="4"/>
        <w:rPr>
          <w:sz w:val="26"/>
        </w:rPr>
      </w:pPr>
    </w:p>
    <w:p w:rsidR="00791FD7" w:rsidRDefault="003B6F4C">
      <w:pPr>
        <w:pStyle w:val="GvdeMetni"/>
        <w:spacing w:line="288" w:lineRule="auto"/>
        <w:ind w:left="4214" w:right="512"/>
      </w:pPr>
      <w:r>
        <w:rPr>
          <w:w w:val="110"/>
        </w:rPr>
        <w:t>Managing general accounting entries Performing/</w:t>
      </w:r>
      <w:proofErr w:type="spellStart"/>
      <w:r>
        <w:rPr>
          <w:w w:val="110"/>
        </w:rPr>
        <w:t>Managingfixed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assests</w:t>
      </w:r>
      <w:proofErr w:type="spellEnd"/>
      <w:r>
        <w:rPr>
          <w:w w:val="110"/>
        </w:rPr>
        <w:t xml:space="preserve"> accounting Tracking of collection and receivable aging reports Responsible for monthly closing activities Preparing of Company's financial statements on a monthly basis in accordance with</w:t>
      </w:r>
      <w:r>
        <w:rPr>
          <w:w w:val="110"/>
        </w:rPr>
        <w:t xml:space="preserve"> IFRS Performing analytical review of financial statements.</w:t>
      </w:r>
    </w:p>
    <w:p w:rsidR="00791FD7" w:rsidRDefault="00791FD7">
      <w:pPr>
        <w:pStyle w:val="GvdeMetni"/>
        <w:rPr>
          <w:sz w:val="20"/>
        </w:rPr>
      </w:pPr>
    </w:p>
    <w:p w:rsidR="00791FD7" w:rsidRDefault="003B6F4C">
      <w:pPr>
        <w:pStyle w:val="GvdeMetni"/>
        <w:tabs>
          <w:tab w:val="left" w:pos="4214"/>
        </w:tabs>
        <w:ind w:left="967" w:right="512"/>
      </w:pPr>
      <w:r>
        <w:rPr>
          <w:rFonts w:ascii="Lucida Sans" w:hAnsi="Lucida Sans"/>
          <w:b/>
        </w:rPr>
        <w:t>February</w:t>
      </w:r>
      <w:r>
        <w:rPr>
          <w:rFonts w:ascii="Lucida Sans" w:hAnsi="Lucida Sans"/>
          <w:b/>
          <w:spacing w:val="-24"/>
        </w:rPr>
        <w:t xml:space="preserve"> </w:t>
      </w:r>
      <w:r>
        <w:rPr>
          <w:rFonts w:ascii="Lucida Sans" w:hAnsi="Lucida Sans"/>
          <w:b/>
        </w:rPr>
        <w:t>2007</w:t>
      </w:r>
      <w:r>
        <w:rPr>
          <w:rFonts w:ascii="Lucida Sans" w:hAnsi="Lucida Sans"/>
          <w:b/>
          <w:spacing w:val="-25"/>
        </w:rPr>
        <w:t xml:space="preserve"> </w:t>
      </w:r>
      <w:r>
        <w:rPr>
          <w:rFonts w:ascii="Lucida Sans" w:hAnsi="Lucida Sans"/>
          <w:b/>
        </w:rPr>
        <w:t>–</w:t>
      </w:r>
      <w:r>
        <w:rPr>
          <w:rFonts w:ascii="Lucida Sans" w:hAnsi="Lucida Sans"/>
          <w:b/>
          <w:spacing w:val="-25"/>
        </w:rPr>
        <w:t xml:space="preserve"> </w:t>
      </w:r>
      <w:r>
        <w:rPr>
          <w:rFonts w:ascii="Lucida Sans" w:hAnsi="Lucida Sans"/>
          <w:b/>
        </w:rPr>
        <w:t>December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2008</w:t>
      </w:r>
      <w:r>
        <w:rPr>
          <w:rFonts w:ascii="Lucida Sans" w:hAnsi="Lucida Sans"/>
          <w:b/>
        </w:rPr>
        <w:tab/>
      </w:r>
      <w:proofErr w:type="gramStart"/>
      <w:r>
        <w:rPr>
          <w:spacing w:val="3"/>
        </w:rPr>
        <w:t xml:space="preserve">Accounting </w:t>
      </w:r>
      <w:r>
        <w:rPr>
          <w:spacing w:val="42"/>
        </w:rPr>
        <w:t xml:space="preserve"> </w:t>
      </w:r>
      <w:r>
        <w:rPr>
          <w:spacing w:val="3"/>
        </w:rPr>
        <w:t>Specialist</w:t>
      </w:r>
      <w:proofErr w:type="gramEnd"/>
    </w:p>
    <w:p w:rsidR="00791FD7" w:rsidRDefault="00791FD7">
      <w:pPr>
        <w:pStyle w:val="GvdeMetni"/>
        <w:spacing w:before="7"/>
        <w:rPr>
          <w:sz w:val="26"/>
        </w:rPr>
      </w:pPr>
    </w:p>
    <w:p w:rsidR="00791FD7" w:rsidRDefault="003B6F4C">
      <w:pPr>
        <w:pStyle w:val="GvdeMetni"/>
        <w:ind w:left="4214" w:right="512"/>
      </w:pPr>
      <w:r>
        <w:rPr>
          <w:w w:val="110"/>
        </w:rPr>
        <w:t>Execution of the company's accounting procedures</w:t>
      </w:r>
    </w:p>
    <w:p w:rsidR="00791FD7" w:rsidRDefault="003B6F4C">
      <w:pPr>
        <w:pStyle w:val="GvdeMetni"/>
        <w:spacing w:before="44" w:line="288" w:lineRule="auto"/>
        <w:ind w:left="4214" w:right="512"/>
      </w:pPr>
      <w:r>
        <w:rPr>
          <w:w w:val="110"/>
        </w:rPr>
        <w:t xml:space="preserve">Performing general accounting entries and fixed </w:t>
      </w:r>
      <w:proofErr w:type="spellStart"/>
      <w:r>
        <w:rPr>
          <w:w w:val="110"/>
        </w:rPr>
        <w:t>assests</w:t>
      </w:r>
      <w:proofErr w:type="spellEnd"/>
      <w:r>
        <w:rPr>
          <w:w w:val="110"/>
        </w:rPr>
        <w:t xml:space="preserve"> accounting Managing cash balances wi</w:t>
      </w:r>
      <w:r>
        <w:rPr>
          <w:w w:val="110"/>
        </w:rPr>
        <w:t>th vendors and customers</w:t>
      </w:r>
    </w:p>
    <w:p w:rsidR="00791FD7" w:rsidRDefault="003B6F4C">
      <w:pPr>
        <w:pStyle w:val="GvdeMetni"/>
        <w:spacing w:before="1" w:line="288" w:lineRule="auto"/>
        <w:ind w:left="4214" w:right="512"/>
      </w:pPr>
      <w:r>
        <w:rPr>
          <w:w w:val="110"/>
        </w:rPr>
        <w:t>Managing all payments and daily cash flows Tracking of collection and receivable aging reports</w:t>
      </w:r>
    </w:p>
    <w:p w:rsidR="00791FD7" w:rsidRDefault="003B6F4C">
      <w:pPr>
        <w:pStyle w:val="GvdeMetni"/>
        <w:spacing w:before="1" w:line="288" w:lineRule="auto"/>
        <w:ind w:left="4214" w:right="2801"/>
      </w:pPr>
      <w:r>
        <w:rPr>
          <w:w w:val="110"/>
        </w:rPr>
        <w:t>Responsible for monthly closing activities Preparation of Cost Analysis Reports Managing daily bank transactions</w:t>
      </w: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3B6F4C">
      <w:pPr>
        <w:pStyle w:val="GvdeMetni"/>
        <w:spacing w:before="8"/>
        <w:rPr>
          <w:sz w:val="22"/>
        </w:rPr>
      </w:pPr>
      <w:r>
        <w:pict>
          <v:group id="_x0000_s1038" style="position:absolute;margin-left:504.4pt;margin-top:15pt;width:56.7pt;height:27.65pt;z-index:251654656;mso-wrap-distance-left:0;mso-wrap-distance-right:0;mso-position-horizontal-relative:page" coordorigin="10088,300" coordsize="1134,553">
            <v:rect id="_x0000_s1040" style="position:absolute;left:10088;top:300;width:1133;height:553" fillcolor="#64b8e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0088;top:300;width:1134;height:553" filled="f" stroked="f">
              <v:textbox inset="0,0,0,0">
                <w:txbxContent>
                  <w:p w:rsidR="00791FD7" w:rsidRDefault="00791FD7">
                    <w:pPr>
                      <w:spacing w:before="11"/>
                      <w:rPr>
                        <w:sz w:val="16"/>
                      </w:rPr>
                    </w:pPr>
                  </w:p>
                  <w:p w:rsidR="00791FD7" w:rsidRDefault="003B6F4C">
                    <w:pPr>
                      <w:ind w:left="16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w w:val="110"/>
                        <w:sz w:val="16"/>
                      </w:rPr>
                      <w:t>Sayfa</w:t>
                    </w:r>
                    <w:proofErr w:type="spellEnd"/>
                    <w:r>
                      <w:rPr>
                        <w:color w:val="FFFFFF"/>
                        <w:w w:val="110"/>
                        <w:sz w:val="16"/>
                      </w:rPr>
                      <w:t xml:space="preserve"> 1 / 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1FD7" w:rsidRDefault="00791FD7">
      <w:pPr>
        <w:sectPr w:rsidR="00791FD7">
          <w:type w:val="continuous"/>
          <w:pgSz w:w="11900" w:h="16840"/>
          <w:pgMar w:top="0" w:right="560" w:bottom="0" w:left="0" w:header="720" w:footer="720" w:gutter="0"/>
          <w:cols w:space="720"/>
        </w:sectPr>
      </w:pPr>
    </w:p>
    <w:p w:rsidR="00791FD7" w:rsidRDefault="003B6F4C">
      <w:pPr>
        <w:pStyle w:val="GvdeMetni"/>
        <w:rPr>
          <w:sz w:val="20"/>
        </w:rPr>
      </w:pPr>
      <w:r>
        <w:rPr>
          <w:noProof/>
        </w:rPr>
        <w:lastRenderedPageBreak/>
        <w:pict>
          <v:rect id="_x0000_s1037" style="position:absolute;margin-left:0;margin-top:0;width:27.65pt;height:836.75pt;z-index:-251650560" fillcolor="#64b8e1" stroked="f"/>
        </w:pict>
      </w: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spacing w:before="5"/>
        <w:rPr>
          <w:sz w:val="26"/>
        </w:rPr>
      </w:pPr>
    </w:p>
    <w:p w:rsidR="00791FD7" w:rsidRDefault="003B6F4C">
      <w:pPr>
        <w:pStyle w:val="Balk1"/>
      </w:pPr>
      <w:r>
        <w:t>Education</w:t>
      </w:r>
    </w:p>
    <w:p w:rsidR="00791FD7" w:rsidRDefault="003B6F4C">
      <w:pPr>
        <w:pStyle w:val="GvdeMetni"/>
        <w:spacing w:before="11"/>
        <w:rPr>
          <w:rFonts w:ascii="Trebuchet MS"/>
          <w:sz w:val="10"/>
        </w:rPr>
      </w:pPr>
      <w:r>
        <w:pict>
          <v:line id="_x0000_s1034" style="position:absolute;z-index:251655680;mso-wrap-distance-left:0;mso-wrap-distance-right:0;mso-position-horizontal-relative:page" from="42.85pt,8.65pt" to="551.4pt,8.65pt" strokecolor="#64b8e1" strokeweight=".24383mm">
            <w10:wrap type="topAndBottom" anchorx="page"/>
          </v:line>
        </w:pict>
      </w:r>
    </w:p>
    <w:p w:rsidR="00791FD7" w:rsidRDefault="00791FD7">
      <w:pPr>
        <w:pStyle w:val="GvdeMetni"/>
        <w:spacing w:before="8"/>
        <w:rPr>
          <w:rFonts w:ascii="Trebuchet MS"/>
          <w:sz w:val="6"/>
        </w:rPr>
      </w:pPr>
    </w:p>
    <w:p w:rsidR="00791FD7" w:rsidRDefault="003B6F4C">
      <w:pPr>
        <w:pStyle w:val="GvdeMetni"/>
        <w:tabs>
          <w:tab w:val="left" w:pos="4214"/>
        </w:tabs>
        <w:spacing w:before="67"/>
        <w:ind w:left="967" w:right="512"/>
      </w:pPr>
      <w:r>
        <w:rPr>
          <w:rFonts w:ascii="Lucida Sans"/>
          <w:b/>
        </w:rPr>
        <w:t>2002</w:t>
      </w:r>
      <w:r>
        <w:rPr>
          <w:rFonts w:ascii="Lucida Sans"/>
          <w:b/>
          <w:spacing w:val="-25"/>
        </w:rPr>
        <w:t xml:space="preserve"> </w:t>
      </w:r>
      <w:r>
        <w:rPr>
          <w:rFonts w:ascii="Lucida Sans"/>
          <w:b/>
        </w:rPr>
        <w:t>-</w:t>
      </w:r>
      <w:r>
        <w:rPr>
          <w:rFonts w:ascii="Lucida Sans"/>
          <w:b/>
          <w:spacing w:val="-21"/>
        </w:rPr>
        <w:t xml:space="preserve"> </w:t>
      </w:r>
      <w:r>
        <w:rPr>
          <w:rFonts w:ascii="Lucida Sans"/>
          <w:b/>
        </w:rPr>
        <w:t>2006</w:t>
      </w:r>
      <w:r>
        <w:rPr>
          <w:rFonts w:ascii="Lucida Sans"/>
          <w:b/>
        </w:rPr>
        <w:tab/>
      </w:r>
      <w:proofErr w:type="spellStart"/>
      <w:proofErr w:type="gramStart"/>
      <w:r>
        <w:rPr>
          <w:spacing w:val="2"/>
        </w:rPr>
        <w:t>Kocaeli</w:t>
      </w:r>
      <w:proofErr w:type="spellEnd"/>
      <w:r>
        <w:rPr>
          <w:spacing w:val="2"/>
        </w:rPr>
        <w:t xml:space="preserve"> </w:t>
      </w:r>
      <w:r>
        <w:rPr>
          <w:spacing w:val="36"/>
        </w:rPr>
        <w:t xml:space="preserve"> </w:t>
      </w:r>
      <w:r>
        <w:rPr>
          <w:spacing w:val="2"/>
        </w:rPr>
        <w:t>University</w:t>
      </w:r>
      <w:proofErr w:type="gramEnd"/>
    </w:p>
    <w:p w:rsidR="00791FD7" w:rsidRDefault="003B6F4C">
      <w:pPr>
        <w:pStyle w:val="GvdeMetni"/>
        <w:spacing w:before="44" w:line="288" w:lineRule="auto"/>
        <w:ind w:left="4214" w:right="512"/>
      </w:pPr>
      <w:r>
        <w:rPr>
          <w:w w:val="105"/>
        </w:rPr>
        <w:t>Economic and Managerial Sciences Faculty, Business Administration (Turkish)</w:t>
      </w:r>
    </w:p>
    <w:p w:rsidR="00791FD7" w:rsidRDefault="00791FD7">
      <w:pPr>
        <w:pStyle w:val="GvdeMetni"/>
        <w:rPr>
          <w:sz w:val="18"/>
        </w:rPr>
      </w:pPr>
    </w:p>
    <w:p w:rsidR="00791FD7" w:rsidRDefault="00791FD7">
      <w:pPr>
        <w:pStyle w:val="GvdeMetni"/>
        <w:spacing w:before="9"/>
        <w:rPr>
          <w:sz w:val="24"/>
        </w:rPr>
      </w:pPr>
    </w:p>
    <w:p w:rsidR="00791FD7" w:rsidRDefault="003B6F4C">
      <w:pPr>
        <w:pStyle w:val="GvdeMetni"/>
        <w:tabs>
          <w:tab w:val="left" w:pos="4214"/>
        </w:tabs>
        <w:spacing w:line="288" w:lineRule="auto"/>
        <w:ind w:left="4214" w:right="4973" w:hanging="3248"/>
      </w:pPr>
      <w:r>
        <w:rPr>
          <w:rFonts w:ascii="Lucida Sans"/>
          <w:b/>
        </w:rPr>
        <w:t>2002-1999</w:t>
      </w:r>
      <w:r>
        <w:rPr>
          <w:rFonts w:ascii="Lucida Sans"/>
          <w:b/>
        </w:rPr>
        <w:tab/>
      </w:r>
      <w:proofErr w:type="spellStart"/>
      <w:r>
        <w:rPr>
          <w:spacing w:val="3"/>
          <w:w w:val="105"/>
        </w:rPr>
        <w:t>Maltepe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spacing w:val="2"/>
          <w:w w:val="105"/>
        </w:rPr>
        <w:t>Anadolu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2"/>
          <w:w w:val="105"/>
        </w:rPr>
        <w:t>Lisesi</w:t>
      </w:r>
      <w:proofErr w:type="spellEnd"/>
      <w:r>
        <w:rPr>
          <w:w w:val="115"/>
        </w:rPr>
        <w:t xml:space="preserve"> </w:t>
      </w:r>
      <w:r>
        <w:rPr>
          <w:spacing w:val="3"/>
          <w:w w:val="105"/>
        </w:rPr>
        <w:t>Mathematics</w:t>
      </w: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3B6F4C">
      <w:pPr>
        <w:pStyle w:val="Balk1"/>
        <w:spacing w:before="206"/>
      </w:pPr>
      <w:r>
        <w:rPr>
          <w:w w:val="105"/>
        </w:rPr>
        <w:t>Seminars and Courses</w:t>
      </w:r>
    </w:p>
    <w:p w:rsidR="00791FD7" w:rsidRDefault="003B6F4C">
      <w:pPr>
        <w:pStyle w:val="GvdeMetni"/>
        <w:spacing w:before="11"/>
        <w:rPr>
          <w:rFonts w:ascii="Trebuchet MS"/>
          <w:sz w:val="10"/>
        </w:rPr>
      </w:pPr>
      <w:r>
        <w:pict>
          <v:line id="_x0000_s1033" style="position:absolute;z-index:251656704;mso-wrap-distance-left:0;mso-wrap-distance-right:0;mso-position-horizontal-relative:page" from="42.85pt,8.65pt" to="551.4pt,8.65pt" strokecolor="#64b8e1" strokeweight=".24358mm">
            <w10:wrap type="topAndBottom" anchorx="page"/>
          </v:line>
        </w:pict>
      </w:r>
    </w:p>
    <w:p w:rsidR="00791FD7" w:rsidRDefault="00791FD7">
      <w:pPr>
        <w:pStyle w:val="GvdeMetni"/>
        <w:spacing w:before="8"/>
        <w:rPr>
          <w:rFonts w:ascii="Trebuchet MS"/>
          <w:sz w:val="6"/>
        </w:rPr>
      </w:pPr>
    </w:p>
    <w:p w:rsidR="00791FD7" w:rsidRDefault="003B6F4C">
      <w:pPr>
        <w:pStyle w:val="GvdeMetni"/>
        <w:tabs>
          <w:tab w:val="right" w:pos="4878"/>
        </w:tabs>
        <w:spacing w:before="67"/>
        <w:ind w:left="967"/>
      </w:pPr>
      <w:r>
        <w:rPr>
          <w:rFonts w:ascii="Lucida Sans"/>
          <w:b/>
        </w:rPr>
        <w:t>2004</w:t>
      </w:r>
      <w:r>
        <w:rPr>
          <w:rFonts w:ascii="Times New Roman"/>
        </w:rPr>
        <w:tab/>
      </w:r>
      <w:r>
        <w:t>XXXXXX</w:t>
      </w:r>
    </w:p>
    <w:p w:rsidR="00791FD7" w:rsidRDefault="003B6F4C">
      <w:pPr>
        <w:pStyle w:val="Balk1"/>
        <w:spacing w:before="676"/>
      </w:pPr>
      <w:r>
        <w:pict>
          <v:line id="_x0000_s1032" style="position:absolute;left:0;text-align:left;z-index:-251656704;mso-position-horizontal-relative:page" from="42.85pt,63.95pt" to="551.4pt,63.95pt" strokecolor="#64b8e1" strokeweight=".24383mm">
            <w10:wrap anchorx="page"/>
          </v:line>
        </w:pict>
      </w:r>
      <w:r>
        <w:rPr>
          <w:spacing w:val="3"/>
        </w:rPr>
        <w:t>Foreign</w:t>
      </w:r>
      <w:r>
        <w:rPr>
          <w:spacing w:val="82"/>
        </w:rPr>
        <w:t xml:space="preserve"> </w:t>
      </w:r>
      <w:r>
        <w:t>Languages</w:t>
      </w:r>
    </w:p>
    <w:p w:rsidR="00791FD7" w:rsidRDefault="003B6F4C">
      <w:pPr>
        <w:pStyle w:val="GvdeMetni"/>
        <w:tabs>
          <w:tab w:val="left" w:pos="4214"/>
        </w:tabs>
        <w:spacing w:before="355"/>
        <w:ind w:left="967" w:right="512"/>
      </w:pPr>
      <w:r>
        <w:rPr>
          <w:rFonts w:ascii="Lucida Sans"/>
          <w:b/>
        </w:rPr>
        <w:t>English</w:t>
      </w:r>
      <w:r>
        <w:rPr>
          <w:rFonts w:ascii="Lucida Sans"/>
          <w:b/>
        </w:rPr>
        <w:tab/>
      </w:r>
      <w:r>
        <w:rPr>
          <w:spacing w:val="2"/>
          <w:w w:val="105"/>
        </w:rPr>
        <w:t>native</w:t>
      </w:r>
      <w:r>
        <w:rPr>
          <w:spacing w:val="32"/>
          <w:w w:val="105"/>
        </w:rPr>
        <w:t xml:space="preserve"> </w:t>
      </w:r>
      <w:r>
        <w:rPr>
          <w:w w:val="105"/>
        </w:rPr>
        <w:t>speaker</w:t>
      </w:r>
    </w:p>
    <w:p w:rsidR="00791FD7" w:rsidRDefault="003B6F4C">
      <w:pPr>
        <w:pStyle w:val="GvdeMetni"/>
        <w:tabs>
          <w:tab w:val="left" w:pos="4214"/>
        </w:tabs>
        <w:spacing w:before="272"/>
        <w:ind w:left="967" w:right="512"/>
      </w:pPr>
      <w:r>
        <w:rPr>
          <w:rFonts w:ascii="Lucida Sans"/>
          <w:b/>
          <w:w w:val="105"/>
        </w:rPr>
        <w:t>French</w:t>
      </w:r>
      <w:r>
        <w:rPr>
          <w:rFonts w:ascii="Lucida Sans"/>
          <w:b/>
          <w:w w:val="105"/>
        </w:rPr>
        <w:tab/>
      </w:r>
      <w:r>
        <w:rPr>
          <w:spacing w:val="3"/>
          <w:w w:val="105"/>
        </w:rPr>
        <w:t>advanced</w:t>
      </w:r>
      <w:r>
        <w:rPr>
          <w:spacing w:val="12"/>
          <w:w w:val="105"/>
        </w:rPr>
        <w:t xml:space="preserve"> </w:t>
      </w:r>
      <w:r>
        <w:rPr>
          <w:w w:val="105"/>
        </w:rPr>
        <w:t>level</w:t>
      </w:r>
    </w:p>
    <w:p w:rsidR="00791FD7" w:rsidRDefault="003B6F4C">
      <w:pPr>
        <w:pStyle w:val="Balk1"/>
        <w:spacing w:before="676"/>
      </w:pPr>
      <w:r>
        <w:pict>
          <v:line id="_x0000_s1031" style="position:absolute;left:0;text-align:left;z-index:-251655680;mso-position-horizontal-relative:page" from="42.85pt,63.95pt" to="551.4pt,63.95pt" strokecolor="#64b8e1" strokeweight=".24383mm">
            <w10:wrap anchorx="page"/>
          </v:line>
        </w:pict>
      </w:r>
      <w:r>
        <w:t>Skills</w:t>
      </w:r>
    </w:p>
    <w:p w:rsidR="00791FD7" w:rsidRDefault="003B6F4C">
      <w:pPr>
        <w:pStyle w:val="GvdeMetni"/>
        <w:tabs>
          <w:tab w:val="left" w:pos="4214"/>
        </w:tabs>
        <w:spacing w:before="355" w:line="288" w:lineRule="auto"/>
        <w:ind w:left="4214" w:right="1074" w:hanging="3248"/>
      </w:pPr>
      <w:r>
        <w:rPr>
          <w:rFonts w:ascii="Lucida Sans"/>
          <w:b/>
          <w:w w:val="105"/>
        </w:rPr>
        <w:t>Computer</w:t>
      </w:r>
      <w:r>
        <w:rPr>
          <w:rFonts w:ascii="Lucida Sans"/>
          <w:b/>
          <w:w w:val="105"/>
        </w:rPr>
        <w:tab/>
      </w:r>
      <w:r>
        <w:rPr>
          <w:spacing w:val="3"/>
          <w:w w:val="105"/>
        </w:rPr>
        <w:t>Oracle,</w:t>
      </w:r>
      <w:r>
        <w:rPr>
          <w:spacing w:val="-20"/>
          <w:w w:val="105"/>
        </w:rPr>
        <w:t xml:space="preserve"> </w:t>
      </w:r>
      <w:r>
        <w:rPr>
          <w:w w:val="105"/>
        </w:rPr>
        <w:t>IBM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400,</w:t>
      </w:r>
      <w:r>
        <w:rPr>
          <w:spacing w:val="-20"/>
          <w:w w:val="105"/>
        </w:rPr>
        <w:t xml:space="preserve"> </w:t>
      </w:r>
      <w:r>
        <w:rPr>
          <w:w w:val="105"/>
        </w:rPr>
        <w:t>MFG</w:t>
      </w:r>
      <w:r>
        <w:rPr>
          <w:spacing w:val="-16"/>
          <w:w w:val="105"/>
        </w:rPr>
        <w:t xml:space="preserve"> </w:t>
      </w:r>
      <w:r>
        <w:rPr>
          <w:w w:val="105"/>
        </w:rPr>
        <w:t>PRO,</w:t>
      </w:r>
      <w:r>
        <w:rPr>
          <w:spacing w:val="-20"/>
          <w:w w:val="105"/>
        </w:rPr>
        <w:t xml:space="preserve"> </w:t>
      </w:r>
      <w:r>
        <w:rPr>
          <w:w w:val="105"/>
        </w:rPr>
        <w:t>Microsoft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Office</w:t>
      </w:r>
      <w:r>
        <w:rPr>
          <w:spacing w:val="-13"/>
          <w:w w:val="105"/>
        </w:rPr>
        <w:t xml:space="preserve"> </w:t>
      </w:r>
      <w:r>
        <w:rPr>
          <w:w w:val="105"/>
        </w:rPr>
        <w:t>(Word,</w:t>
      </w:r>
      <w:r>
        <w:rPr>
          <w:spacing w:val="-20"/>
          <w:w w:val="105"/>
        </w:rPr>
        <w:t xml:space="preserve"> </w:t>
      </w:r>
      <w:proofErr w:type="spellStart"/>
      <w:proofErr w:type="gramStart"/>
      <w:r>
        <w:rPr>
          <w:w w:val="105"/>
        </w:rPr>
        <w:t>Excel,Power</w:t>
      </w:r>
      <w:proofErr w:type="spellEnd"/>
      <w:proofErr w:type="gramEnd"/>
      <w:r>
        <w:rPr>
          <w:w w:val="123"/>
        </w:rPr>
        <w:t xml:space="preserve"> </w:t>
      </w:r>
      <w:r>
        <w:rPr>
          <w:w w:val="105"/>
        </w:rPr>
        <w:t>Point),Windows</w:t>
      </w:r>
    </w:p>
    <w:p w:rsidR="00791FD7" w:rsidRDefault="003B6F4C">
      <w:pPr>
        <w:pStyle w:val="GvdeMetni"/>
        <w:spacing w:before="230" w:line="532" w:lineRule="auto"/>
        <w:ind w:left="967" w:right="8091"/>
        <w:rPr>
          <w:rFonts w:ascii="Lucida Sans"/>
          <w:b/>
        </w:rPr>
      </w:pPr>
      <w:r>
        <w:rPr>
          <w:rFonts w:ascii="Lucida Sans"/>
          <w:b/>
        </w:rPr>
        <w:t xml:space="preserve">Certificates </w:t>
      </w:r>
      <w:r>
        <w:rPr>
          <w:rFonts w:ascii="Lucida Sans"/>
          <w:b/>
          <w:w w:val="95"/>
        </w:rPr>
        <w:t>Associations</w:t>
      </w:r>
    </w:p>
    <w:p w:rsidR="00791FD7" w:rsidRDefault="003B6F4C">
      <w:pPr>
        <w:pStyle w:val="Balk1"/>
        <w:spacing w:before="415"/>
      </w:pPr>
      <w:r>
        <w:pict>
          <v:line id="_x0000_s1030" style="position:absolute;left:0;text-align:left;z-index:-251654656;mso-position-horizontal-relative:page" from="42.85pt,50.9pt" to="551.4pt,50.9pt" strokecolor="#64b8e1" strokeweight=".24383mm">
            <w10:wrap anchorx="page"/>
          </v:line>
        </w:pict>
      </w:r>
      <w:r>
        <w:t>References</w:t>
      </w:r>
    </w:p>
    <w:p w:rsidR="00791FD7" w:rsidRDefault="003B6F4C">
      <w:pPr>
        <w:pStyle w:val="GvdeMetni"/>
        <w:tabs>
          <w:tab w:val="right" w:pos="4878"/>
        </w:tabs>
        <w:spacing w:before="355"/>
        <w:ind w:left="967"/>
      </w:pPr>
      <w:r>
        <w:rPr>
          <w:rFonts w:ascii="Lucida Sans"/>
          <w:b/>
        </w:rPr>
        <w:t>Ali</w:t>
      </w:r>
      <w:r>
        <w:rPr>
          <w:rFonts w:ascii="Lucida Sans"/>
          <w:b/>
          <w:spacing w:val="-12"/>
        </w:rPr>
        <w:t xml:space="preserve"> </w:t>
      </w:r>
      <w:proofErr w:type="spellStart"/>
      <w:r>
        <w:rPr>
          <w:rFonts w:ascii="Lucida Sans"/>
          <w:b/>
          <w:spacing w:val="-3"/>
        </w:rPr>
        <w:t>Kariyer</w:t>
      </w:r>
      <w:proofErr w:type="spellEnd"/>
      <w:r>
        <w:rPr>
          <w:rFonts w:ascii="Times New Roman"/>
          <w:spacing w:val="-3"/>
        </w:rPr>
        <w:tab/>
      </w:r>
      <w:r>
        <w:t>XXXXXX</w:t>
      </w:r>
    </w:p>
    <w:p w:rsidR="00791FD7" w:rsidRDefault="003B6F4C">
      <w:pPr>
        <w:spacing w:before="676"/>
        <w:ind w:left="981" w:right="512"/>
        <w:rPr>
          <w:rFonts w:ascii="Trebuchet MS"/>
          <w:sz w:val="37"/>
        </w:rPr>
      </w:pPr>
      <w:r>
        <w:pict>
          <v:line id="_x0000_s1029" style="position:absolute;left:0;text-align:left;z-index:-251653632;mso-position-horizontal-relative:page" from="42.85pt,63.95pt" to="551.4pt,63.95pt" strokecolor="#64b8e1" strokeweight=".24383mm">
            <w10:wrap anchorx="page"/>
          </v:line>
        </w:pict>
      </w:r>
      <w:r>
        <w:rPr>
          <w:rFonts w:ascii="Trebuchet MS"/>
          <w:sz w:val="37"/>
        </w:rPr>
        <w:t>Other</w:t>
      </w:r>
    </w:p>
    <w:p w:rsidR="00791FD7" w:rsidRDefault="003B6F4C">
      <w:pPr>
        <w:pStyle w:val="GvdeMetni"/>
        <w:tabs>
          <w:tab w:val="left" w:pos="4214"/>
        </w:tabs>
        <w:spacing w:before="355"/>
        <w:ind w:left="967" w:right="512"/>
      </w:pPr>
      <w:r>
        <w:rPr>
          <w:rFonts w:ascii="Lucida Sans"/>
          <w:b/>
        </w:rPr>
        <w:t>Hobbies</w:t>
      </w:r>
      <w:r>
        <w:rPr>
          <w:rFonts w:ascii="Lucida Sans"/>
          <w:b/>
        </w:rPr>
        <w:tab/>
      </w:r>
      <w:r>
        <w:rPr>
          <w:spacing w:val="2"/>
        </w:rPr>
        <w:t>Soccer,</w:t>
      </w:r>
      <w:r>
        <w:rPr>
          <w:spacing w:val="15"/>
        </w:rPr>
        <w:t xml:space="preserve"> </w:t>
      </w:r>
      <w:r>
        <w:rPr>
          <w:spacing w:val="3"/>
        </w:rPr>
        <w:t>Cinema</w:t>
      </w: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791FD7">
      <w:pPr>
        <w:pStyle w:val="GvdeMetni"/>
        <w:rPr>
          <w:sz w:val="20"/>
        </w:rPr>
      </w:pPr>
    </w:p>
    <w:p w:rsidR="00791FD7" w:rsidRDefault="003B6F4C">
      <w:pPr>
        <w:pStyle w:val="GvdeMetni"/>
        <w:spacing w:before="6"/>
        <w:rPr>
          <w:sz w:val="22"/>
        </w:rPr>
      </w:pPr>
      <w:bookmarkStart w:id="0" w:name="_GoBack"/>
      <w:bookmarkEnd w:id="0"/>
      <w:r>
        <w:pict>
          <v:group id="_x0000_s1026" style="position:absolute;margin-left:504.4pt;margin-top:14.9pt;width:56.7pt;height:27.65pt;z-index:251657728;mso-wrap-distance-left:0;mso-wrap-distance-right:0;mso-position-horizontal-relative:page" coordorigin="10088,298" coordsize="1134,553">
            <v:rect id="_x0000_s1028" style="position:absolute;left:10088;top:298;width:1133;height:553" fillcolor="#64b8e1" stroked="f"/>
            <v:shape id="_x0000_s1027" type="#_x0000_t202" style="position:absolute;left:10088;top:298;width:1134;height:553" filled="f" stroked="f">
              <v:textbox inset="0,0,0,0">
                <w:txbxContent>
                  <w:p w:rsidR="00791FD7" w:rsidRDefault="003B6F4C">
                    <w:pPr>
                      <w:spacing w:before="195"/>
                      <w:ind w:left="16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w w:val="110"/>
                        <w:sz w:val="16"/>
                      </w:rPr>
                      <w:t>Sayfa</w:t>
                    </w:r>
                    <w:proofErr w:type="spellEnd"/>
                    <w:r>
                      <w:rPr>
                        <w:color w:val="FFFFFF"/>
                        <w:w w:val="110"/>
                        <w:sz w:val="16"/>
                      </w:rPr>
                      <w:t xml:space="preserve"> 2 / 2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91FD7">
      <w:pgSz w:w="11900" w:h="1684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1FD7"/>
    <w:rsid w:val="003B6F4C"/>
    <w:rsid w:val="007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262CF63E-63BC-40C6-8CDE-84A913BE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45"/>
      <w:ind w:left="981" w:right="512"/>
      <w:outlineLvl w:val="0"/>
    </w:pPr>
    <w:rPr>
      <w:rFonts w:ascii="Trebuchet MS" w:eastAsia="Trebuchet MS" w:hAnsi="Trebuchet MS" w:cs="Trebuchet MS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darkariyer@xy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yesim aksu - Özgeçmişim - Cvlogin</dc:title>
  <cp:lastModifiedBy>Tanju Öztürk</cp:lastModifiedBy>
  <cp:revision>2</cp:revision>
  <dcterms:created xsi:type="dcterms:W3CDTF">2017-05-02T12:25:00Z</dcterms:created>
  <dcterms:modified xsi:type="dcterms:W3CDTF">2017-05-02T13:10:00Z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