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>
          <w:rStyle w:val="KuvvetliVurgu"/>
          <w:rFonts w:ascii="Roboto;sans-serif" w:hAnsi="Roboto;sans-serif"/>
          <w:b w:val="false"/>
          <w:i w:val="false"/>
          <w:caps w:val="false"/>
          <w:smallCaps w:val="false"/>
          <w:color w:val="515151"/>
          <w:spacing w:val="0"/>
          <w:sz w:val="20"/>
        </w:rPr>
        <w:t xml:space="preserve">                                          </w:t>
      </w:r>
      <w:r>
        <w:rPr>
          <w:rStyle w:val="KuvvetliVurgu"/>
          <w:rFonts w:ascii="Roboto;sans-serif" w:hAnsi="Roboto;sans-serif"/>
          <w:b w:val="false"/>
          <w:i w:val="false"/>
          <w:caps w:val="false"/>
          <w:smallCaps w:val="false"/>
          <w:color w:val="515151"/>
          <w:spacing w:val="0"/>
          <w:sz w:val="20"/>
        </w:rPr>
        <w:t>Maltepe Belediye Başkanlığı</w:t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  <w:t xml:space="preserve">                                                       </w:t>
      </w:r>
      <w:r>
        <w:rPr/>
        <w:t xml:space="preserve">İmar ve Şehircilik Müdürlüğüne  </w:t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  <w:t xml:space="preserve">Maltepe ilçesi Bağdat Cad/Sok. 38 no da ve tapunun 18. pafta 3 ada 5. parselinde kayıtlı taşınmaza ilişkin bahçe duvarı yapılmak üzere izin verilmesi için gereğini arz ederim. </w:t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  <w:t xml:space="preserve"> </w:t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  <w:t xml:space="preserve">                                                                                                                              …</w:t>
      </w:r>
      <w:r>
        <w:rPr/>
        <w:t>./…./201</w:t>
      </w:r>
      <w:r>
        <w:rPr/>
        <w:t>7</w:t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  <w:t xml:space="preserve"> </w:t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  <w:t>Mal Sahibi</w:t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  <w:t>Adı Soyadı :</w:t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  <w:t>T.C. Kimlik No :</w:t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  <w:t xml:space="preserve"> </w:t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  <w:t>……</w:t>
      </w:r>
      <w:r>
        <w:rPr/>
        <w:t>. (İmza)</w:t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  <w:t xml:space="preserve"> </w:t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  <w:t>EK:</w:t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  <w:t>1) Tapu örneği</w:t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  <w:t>2) Vekil ise; Vekaletname örneği</w:t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  <w:t xml:space="preserve"> </w:t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  <w:t>Adres: ……………………………………………………………………………</w:t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</w:r>
    </w:p>
    <w:p>
      <w:pPr>
        <w:pStyle w:val="MetinGvdesi"/>
        <w:widowControl/>
        <w:pBdr/>
        <w:spacing w:lineRule="auto" w:line="432" w:before="0" w:after="0"/>
        <w:ind w:start="0" w:end="0" w:hanging="0"/>
        <w:jc w:val="both"/>
        <w:rPr/>
      </w:pPr>
      <w:r>
        <w:rPr/>
        <w:t>Telefon: ……………………………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a2" w:characterSet="windows-1254"/>
    <w:family w:val="roman"/>
    <w:pitch w:val="variable"/>
  </w:font>
  <w:font w:name="Liberation Sans">
    <w:altName w:val="Arial"/>
    <w:charset w:val="a2" w:characterSet="windows-1254"/>
    <w:family w:val="swiss"/>
    <w:pitch w:val="variable"/>
  </w:font>
  <w:font w:name="Roboto">
    <w:altName w:val="sans-serif"/>
    <w:charset w:val="a2" w:characterSet="windows-1254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tr-T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 Unicode MS"/>
      <w:color w:val="auto"/>
      <w:kern w:val="2"/>
      <w:sz w:val="24"/>
      <w:szCs w:val="24"/>
      <w:lang w:val="tr-TR" w:eastAsia="zh-CN" w:bidi="hi-IN"/>
    </w:rPr>
  </w:style>
  <w:style w:type="character" w:styleId="KuvvetliVurgu">
    <w:name w:val="Kuvvetli Vurgu"/>
    <w:qFormat/>
    <w:rPr>
      <w:b/>
      <w:bCs/>
    </w:rPr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Arial Unicode M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LibreOffice/5.4.1.2$Windows_x86 LibreOffice_project/ea7cb86e6eeb2bf3a5af73a8f7777ac570321527</Application>
  <Pages>1</Pages>
  <Words>60</Words>
  <Characters>348</Characters>
  <CharactersWithSpaces>626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2017-10-23T16:11:32Z</dcterms:created>
  <dc:creator/>
  <dc:description/>
  <dc:language>tr-TR</dc:language>
  <cp:lastModifiedBy/>
  <dcterms:modified xsi:type="dcterms:W3CDTF">2017-10-23T16:15:42Z</dcterms:modified>
  <cp:revision>1</cp:revision>
  <dc:subject/>
  <dc:title/>
</cp:coreProperties>
</file>